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大美恩施5日游行程单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GN000311743038015FI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【屏山大峡谷】“中国仙本那”“东方的诺亚方舟”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顺德—广州——荆州
                <w:br/>
              </w:t>
            </w:r>
          </w:p>
          <w:p>
            <w:pPr>
              <w:pStyle w:val="indent"/>
            </w:pPr>
            <w:r>
              <w:rPr>
                <w:rFonts w:ascii="微软雅黑" w:hAnsi="微软雅黑" w:eastAsia="微软雅黑" w:cs="微软雅黑"/>
                <w:color w:val="000000"/>
                <w:sz w:val="20"/>
                <w:szCs w:val="20"/>
              </w:rPr>
              <w:t xml:space="preserve">
                ■ 指定时间地点集合乘专车赴广州白云机场乘搭飞机前往荆州（飞行约2H）；
                <w:br/>
                ■ 抵达后前往酒店入住休息。
                <w:br/>
                住宿：荆州荆盛或同级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荆州——高坪·地心谷——恩施·女儿城
                <w:br/>
              </w:t>
            </w:r>
          </w:p>
          <w:p>
            <w:pPr>
              <w:pStyle w:val="indent"/>
            </w:pPr>
            <w:r>
              <w:rPr>
                <w:rFonts w:ascii="微软雅黑" w:hAnsi="微软雅黑" w:eastAsia="微软雅黑" w:cs="微软雅黑"/>
                <w:color w:val="000000"/>
                <w:sz w:val="20"/>
                <w:szCs w:val="20"/>
              </w:rPr>
              <w:t xml:space="preserve">
                ■ 酒店享用早餐；
                <w:br/>
                ■ 车赴高坪（约3.5H）【地心谷景区】（未含景区景交30元/人）（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  后前往【恩施女儿城景区】（车程约1.5H，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（温馨提示：女儿城表演以景区实际安排为准，若遇下雨等情况无法表演，敬请谅解，无法退任何费用；自由活动时间，请保管好随身携带物品、尊重当地民俗面貌注意人自身安全。），晚餐后入住酒店！
                <w:br/>
                住宿：恩施美豪丽致或同级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恩施——恩施大峡谷·云龙河地缝——梭布垭石林——宣恩
                <w:br/>
              </w:t>
            </w:r>
          </w:p>
          <w:p>
            <w:pPr>
              <w:pStyle w:val="indent"/>
            </w:pPr>
            <w:r>
              <w:rPr>
                <w:rFonts w:ascii="微软雅黑" w:hAnsi="微软雅黑" w:eastAsia="微软雅黑" w:cs="微软雅黑"/>
                <w:color w:val="000000"/>
                <w:sz w:val="20"/>
                <w:szCs w:val="20"/>
              </w:rPr>
              <w:t xml:space="preserve">
                ■ 早上酒店享用早餐；
                <w:br/>
                ■  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  后乘车前往宣恩【仙山贡水】（车程约2小时，游玩时间约1小时）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住宿：宣恩金源或同级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宣恩——狮子关——屏山大峡谷——恩施
                <w:br/>
              </w:t>
            </w:r>
          </w:p>
          <w:p>
            <w:pPr>
              <w:pStyle w:val="indent"/>
            </w:pPr>
            <w:r>
              <w:rPr>
                <w:rFonts w:ascii="微软雅黑" w:hAnsi="微软雅黑" w:eastAsia="微软雅黑" w:cs="微软雅黑"/>
                <w:color w:val="000000"/>
                <w:sz w:val="20"/>
                <w:szCs w:val="20"/>
              </w:rPr>
              <w:t xml:space="preserve">
                ■ 早上享用酒店早餐；
                <w:br/>
                ■  前往参观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 【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若遇屏山大峡谷未开园的情况下，我社更换景点为【腾龙洞景区】门票费用不增不减，未含腾龙洞景交22元/人，自愿自理洞内电瓶车10元/人）
                <w:br/>
                住宿：恩施华美达或同级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游清江大峡谷·蝴蝶岩——荆州广州-顺德
                <w:br/>
              </w:t>
            </w:r>
          </w:p>
          <w:p>
            <w:pPr>
              <w:pStyle w:val="indent"/>
            </w:pPr>
            <w:r>
              <w:rPr>
                <w:rFonts w:ascii="微软雅黑" w:hAnsi="微软雅黑" w:eastAsia="微软雅黑" w:cs="微软雅黑"/>
                <w:color w:val="000000"/>
                <w:sz w:val="20"/>
                <w:szCs w:val="20"/>
              </w:rPr>
              <w:t xml:space="preserve">
                ■ 早上享用酒店早餐；
                <w:br/>
                ■ 【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
                <w:br/>
                ■ 乘车前往荆州沙市机场（车程约4.5小时）出发返回广州（参考航班CZ6660/21：50-23：30）结束愉快的旅行。
                <w:br/>
                <w:br/>
                住宿：温暖的家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1、大交通：广州-荆州5天往返飞机经济舱，请尽量提供身份证复印件或拍照（已含税）；
                <w:br/>
                2、住宿：全程入住四钻酒店，升级一晚恩施五星酒店华美达（标准双人间，每成人每晚一个床位；行程所列酒店如因节假日房间爆满或政策原因酒店被征用等特殊原因无法安排，我社将换用同等级别酒店，但不赔偿任何损失）请自备一次性用品；
                <w:br/>
                （1）单房差补650元/人，退房差360元/人
                <w:br/>
                （2）参考酒店：荆州荆盛或同级，恩施美豪丽致，宣恩金源或同级，恩施华美达或同级。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6、导游标准：此行程12人成团当地安排1名地接导游，18人安排全陪导游1名+当地导游1名。。
                <w:br/>
                8.温馨提示：
                <w:br/>
                ①行程中所有赠送项目，若因当天天气或其它不可抗力因素造成不能体验的，不退任何费用，提前说明！
                <w:br/>
                ②不含市民超市、景区内设立的景中店、商店、过脚过路店，以及公路边设立的洗手间店。对景区内设立的商店、路店，请游客三思、如需购买或食用敬请谨慎，不做进店范畴。如自行购买商品如出现质量问题，旅行社不承担任何责任。
                <w:br/>
                关于儿童说明：
                <w:br/>
                ●2周岁以下儿童含往返大交通、不含景点门票、含当地旅游车位、全程不占床位、含早餐。具体价格以落实为准，敬请留意；
                <w:br/>
                ●2—12周岁内（不含12周岁）儿童报价含当地旅游车车费、正餐半价餐费、不含门票、不含床位费（含早餐）、含往返大交通费用，如超高产生门票及其他费用由家长现付（超高的标准以当地根据景区规定的身高自行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二、【团费不含】：
                <w:br/>
                1.未含景区交通200元/人：屏山大峡谷船票及景交80元/人，恩施大峡谷地面缆车30元/人，地心谷30元/人，梭布垭30元/人，狮子关30元/人（合计：200元/人）报名时收取
                <w:br/>
                备注：若更换为腾龙洞景区，则未含景区交通为142元/人（腾龙洞22元+恩施大峡谷30元+地心谷30+梭布垭30+狮子关30元）
                <w:br/>
                2.自愿自理：
                <w:br/>
                地心谷玻璃桥70元/人；空中魔毯25元/人；观光电梯35元/人。
                <w:br/>
                恩施大峡谷云龙地缝小蛮腰电梯30元/人。
                <w:br/>
                屏山大峡谷自愿自理悬浮拍照小木船30元/人。
                <w:br/>
                1. ●景点内园中园门票及行程中注明门票自理的景点、全陪费用、旅游意外保险、航空险；
                <w:br/>
                2. ●如出现单男或单女参团出现无法安排拼住时，要补单人房差；
                <w:br/>
                3. ●不含接送；游客于指定时间内自行前往指定的地点集合。
                <w:br/>
                4. ●旅游意外保险及航空保险，建议客人报名时自行购买；
                <w:br/>
                5.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1、此团12人或以上独立成团，安排当地导游；18人安排全陪导游+当地导游，不足12人无法成行，我社将于出发前7天（含出发当天）通知客人，客人可选择更改线路或原额退还团费，我社不做任何赔偿。
                <w:br/>
                2、请游客在报名时提供身份证复印件或扫描件，并在出游时携带有效证件（身份证、户口本、护照、来往内地通行证等），在办理入住酒店时需提供；如因个人原因导致无法正常出行，责任自负：如因客人提供错误个人信息而造成损失，应由客人自行承担因此产生的全部损失。
                <w:br/>
                3、客人同意旅行社无偿使用本行程中领队/旅行社工作人员所拍摄的集体照片或个人照片，旅行社承诺该类照片仅用于旅行社及关联公司进行相关的合法宣传推广，不作任何损害客人合法权益的行为。
                <w:br/>
                4、请客人保证老人身体健康，如旅途中因老人身体原因引起的意外，我社概不负责，请各游客根据自身情况，自备相应的应急药品；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旅行社不承担责任。
                <w:br/>
                5、此线路不接受患有传染病等可能危害其他旅游者健康和安全的客人报名，如有隐瞒自身健康状况而产生意外或导致其他损失，概由游客承担，旅行社不承担责任；另外65岁以上老人家、18岁以下未成年人、残障人士、外籍人士等特殊人群单独参团，此类人群需有亲戚朋友、监护人陪同方可参加；并且65岁以上老人或18岁以下未成年人报名需要签订“健康申明书” 请贵宾确认自身健康状况适合此次行程。
                <w:br/>
                6、旅行社在旅途中可根据实际情况对行程先后顺序作调整，但不影响原定的接待标准及游览景点，如遇旅行社不可控制因素（如塌方、塞车、天气、航班延误、车辆故障、国家政策等原因）造成行程延误或不能完成景点游览，本社负责协助解决或 退还未产生的费用，由此产生的费用自理，本社不承担由此造成的损失及责任。
                <w:br/>
                7、在旅游期间，旅客因个人原因中途离团或不参加计划内的某项团队活动（含酒店、用餐、景点等） ，视为自动放弃，无费用退回。给旅行社造成损失的旅游者应当依法承担赔偿责任；离团期间安全问题由客人自理，并在离团前签订离团证明，如有问题，我社将协助解决，但不承担责任。
                <w:br/>
                8、行程特色餐，或会根据当时的情况做相应的调整； 由于南北方饮食习惯不同，口味等都可能不同，部分客人可能吃不惯，敬请谅解。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2025-04-27T02:58:50+08:00</dcterms:created>
  <dcterms:modified xsi:type="dcterms:W3CDTF">2025-04-27T02:58:50+08:00</dcterms:modified>
</cp:coreProperties>
</file>

<file path=docProps/custom.xml><?xml version="1.0" encoding="utf-8"?>
<Properties xmlns="http://schemas.openxmlformats.org/officeDocument/2006/custom-properties" xmlns:vt="http://schemas.openxmlformats.org/officeDocument/2006/docPropsVTypes"/>
</file>