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惠州の巽寮湾+双月湾の盐洲岛+巽寮湾海之星游艇三天行程单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ZB000291745549579Gu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◆旅行任性走起！！有一个广东十大最美海岛『盐洲岛』这里风景优美、渔民风情浓郁，适合出游指数高达100%！
                <w:br/>
                ◆惠州•双湾一岛【巽寮湾+双月湾の盐洲岛+巽寮湾海之星游艇】
                <w:br/>
                ◆特别赠送：海上之旅-巽寮湾-海之星游艇-豪华遨游大海，让你与大海零距离接触感受大自然的魅力
                <w:br/>
                ◆“吃货”来海边必须要好好享受超正的海鲜美食.特别安排二正餐二早餐+自由觅食巽寮湾双月湾；
                <w:br/>
                ◆登上惠州双月湾观景台，双月湾美景尽收眼底！
                <w:br/>
                ◆连住二晚巽竂湾四鼎酒店或森叶酒店酒店不挪窝。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顺德--中餐自理—盐洲岛—黑排角·玄武岩石—巽寮湾--酒店--晚餐自理
                <w:br/>
              </w:t>
            </w:r>
          </w:p>
          <w:p>
            <w:pPr>
              <w:pStyle w:val="indent"/>
            </w:pPr>
            <w:r>
              <w:rPr>
                <w:rFonts w:ascii="微软雅黑" w:hAnsi="微软雅黑" w:eastAsia="微软雅黑" w:cs="微软雅黑"/>
                <w:color w:val="000000"/>
                <w:sz w:val="20"/>
                <w:szCs w:val="20"/>
              </w:rPr>
              <w:t xml:space="preserve">
                早上于指定时间地点集中出发，享用午餐(费用自理）后继续前往【盐洲岛】最美最天然的海滩，一直以来盐洲被外界看作没有工业的"处女地"，红树林、海岛、海滩等景点，成为"驴友"与摄影发烧友竞相追逐的目标。参观【红树林观景台】，听白鹭鸣叫声此起彼伏与海浪声合奏出一曲和谐的交响乐。连片的红树林铺在滩涂上，鹭鸟们捕食鱼虾，而四下的乡民邻里也守望着这片红树林，只有自然和人文社会中调和了一丝情味，才能达到这美妙的和谐在这个海岛的海岸滩涂上，生长着成片珍稀植物红树林。因为可以在它的树皮中提炼出红色的染料，所以称之为红树林。午餐自理后，乘车前往【黑排角·玄武岩石】海滩有一大片的武岩礁石，风景绝佳。你见过大海和草原相邻吗？欣赏草原牧场、阳光沙滩和精美海岛三种自然景观盐州岛彩石滩。如当天潮水（允许情况下可游览）渐渐退下，慢步走上小岛，看到一石碑上刻着“西虎屿”，原来这就是盐洲岛八景之一的“二虎守门迎朝霞”：在盐洲港与红海湾相接处，有两座栩栩如生的“虎山”，东虎屿和西虎屿，守住盐洲港的东部与西部。登高望远，碧海蓝天下，远处的港口高楼矗立，近处岩礁雄奇壮观，能欣赏到如此美妙的玄武岩礁石景观，干净人少原生态的自然环境，真是不枉此行了！前往酒店入住【巽竂湾四鼎酒店或森叶酒店酒店不挪窝或同级】酒店位置交通便利，去往各个景点也非常方便，距离沙滩沙滩步行约10分钟。入住酒店后自由活动。晚餐（自理）于当地海鲜街自由购买海鲜加工叹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巽竂湾→天后宫岭南民俗文化—双月湾（观景台揽胜-全景）--入住酒店
                <w:br/>
              </w:t>
            </w:r>
          </w:p>
          <w:p>
            <w:pPr>
              <w:pStyle w:val="indent"/>
            </w:pPr>
            <w:r>
              <w:rPr>
                <w:rFonts w:ascii="微软雅黑" w:hAnsi="微软雅黑" w:eastAsia="微软雅黑" w:cs="微软雅黑"/>
                <w:color w:val="000000"/>
                <w:sz w:val="20"/>
                <w:szCs w:val="20"/>
              </w:rPr>
              <w:t xml:space="preserve">
                早餐后，乘车前往【天后宫岭南民俗文化】（游览约40分钟）天后宫是祭拜“海上女神”天后圣母妈祖的场所，始建于明朝。现在的天后宫是在原址上重建的。天后宫岭南民俗文化商业街是集旅游观光、餐饮、民俗体验为一体的休闲文化旅游景区，主要包括天后宫祈福区、滨河酒吧街区、特色餐饮街区、演艺广场以及其他配套设施。位于商业街中部 的天后宫是祭拜“海上女神”太后圣母妈祖的场所，天后宫正殿供奉着天后妈祖、真武大帝、南海观音等众神像，游客可以在此祈福许愿。其中妈祖坐像达5.3米高，是广东省的妈祖坐像。。。.结束后返回酒店休息，安排中餐。享受中休时光。约下午3点集中乘车前往【打卡网红—双月湾-观景台】双月如眉淡淡妆，明眸皓齿碧罗裳。双月湾地如其名，鸟瞰像两轮新月，中间是一条细长的海港，远处看如蛟龙出海般壮丽。在观景台往下看，可以看到双月湾全景，日出、日落、晚霞...景致绚烂，均为难得的美景。你会被眼前的双湾双海奇观所震撼。安排中餐。
                <w:br/>
                送回酒店自由活动。晚餐（自理）于当地海鲜街自由购买海鲜加工叹美食！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巽竂湾海之星游艇—中餐—返程顺德
                <w:br/>
              </w:t>
            </w:r>
          </w:p>
          <w:p>
            <w:pPr>
              <w:pStyle w:val="indent"/>
            </w:pPr>
            <w:r>
              <w:rPr>
                <w:rFonts w:ascii="微软雅黑" w:hAnsi="微软雅黑" w:eastAsia="微软雅黑" w:cs="微软雅黑"/>
                <w:color w:val="000000"/>
                <w:sz w:val="20"/>
                <w:szCs w:val="20"/>
              </w:rPr>
              <w:t xml:space="preserve">
                早餐后，后乘车前往码头体验【海之星游艇】码头起航（约30分钟），途径日暖凤池，海鸥岛，海龟山等风景区。登上海之星游艇，我们即刻启航日游经典观光航线：为巽寮湾高端奢华旅游项目，来到美丽的巽寮湾、要享受她赋予的：阳光、海浪、奢华；也要观赏她的：美丽、梦幻与激情，漂亮的游艇一身雪白的船身在蔚蓝的大海上是那么耀眼，时尚的外型颇感奢华。海之星游艇按照国际游艇标准设计制造，线条流畅，外形大气，分2层。第一层设有舞台、厨房、洗手间和软皮沙发，提供别致的海上观光体验；第二层为驾驶台、前舱房间和主卧室，带有空调、音响效果优质的卡拉OK，提供舒适的休闲空间；后甲板提供了海上活动场所，在这里您可以一览无余海上美景，让阳光轻洒在你脸上，让海风吹拂您的长发。结束后返回酒店休息，特别安排中餐。继而乘车返回顺德，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接待标准说明：
                <w:br/>
                1、【用车】全程空调旅游大巴车交通费用（每人1正座，不编排座位，请各位自觉礼让）；
                <w:br/>
                2、【用餐】全程含2正2早餐（围餐，不用餐不予退款） 
                <w:br/>
                3、【导游】全程优秀导游服务；
                <w:br/>
                4、【住宿】入住二晚巽竂湾四鼎酒店或森叶酒店酒店或同级，如遇单男单女，请补房差250元/人，退房差150元/人。
                <w:br/>
                5、【门票】海之星游艇，不用门票不作退款。
                <w:br/>
                6、服务：贴心导游1名；
                <w:br/>
                7、保险：旅游社责任保险；未含旅游意外保险。
                <w:br/>
                8、赠品：矿泉水1人/1支。
                <w:br/>
                9、购物：0站（纯玩团）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1、旅游目的地地面服务费（如前往团队集中点出发的交通费、行李物品保管费、需托运物品的超重费用等）；2、自由活动期间的餐饮费和交通费；3、因交通延误、取消等意外事件或战争、罢工、自然灾害等不可抗拒力导致的额外费用；4、因旅游者违约、自身过错、自身疾病导致的人身财产损失而额外支付的费用；5、接待说明中“费用包含”内容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2025-06-04T16:35:44+08:00</dcterms:created>
  <dcterms:modified xsi:type="dcterms:W3CDTF">2025-06-04T16:35:44+08:00</dcterms:modified>
</cp:coreProperties>
</file>

<file path=docProps/custom.xml><?xml version="1.0" encoding="utf-8"?>
<Properties xmlns="http://schemas.openxmlformats.org/officeDocument/2006/custom-properties" xmlns:vt="http://schemas.openxmlformats.org/officeDocument/2006/docPropsVTypes"/>
</file>