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恋上版纳———直飞西双版纳品鉴之旅 4晚5日精华游行程单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GN000631747903991TW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尊享酒店：3晚网评4钻温德姆酒店+升级1晚奢华5钻洲际酒店或同级
                <w:br/>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特色体验：夜赏灯火通明的火龙果田，感受大自然与人工照明的完美结合。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顺德—广州白云国际机场--景洪嘎洒机场→般若寺-傣乡水城（飞行约3小时） 早餐：×  午餐：√  晚餐：×            住宿：版纳
                <w:br/>
              </w:t>
            </w:r>
          </w:p>
          <w:p>
            <w:pPr>
              <w:pStyle w:val="indent"/>
            </w:pPr>
            <w:r>
              <w:rPr>
                <w:rFonts w:ascii="微软雅黑" w:hAnsi="微软雅黑" w:eastAsia="微软雅黑" w:cs="微软雅黑"/>
                <w:color w:val="000000"/>
                <w:sz w:val="20"/>
                <w:szCs w:val="20"/>
              </w:rPr>
              <w:t xml:space="preserve">
                上午：今日贵宾顺德出发广州乘坐飞机飞往神奇美丽的西双版纳，抵达【景洪嘎洒机场】
                <w:br/>
                <w:br/>
                ■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野象谷、曼掌村、火龙果基地采摘
                <w:br/>
              </w:t>
            </w:r>
          </w:p>
          <w:p>
            <w:pPr>
              <w:pStyle w:val="indent"/>
            </w:pPr>
            <w:r>
              <w:rPr>
                <w:rFonts w:ascii="微软雅黑" w:hAnsi="微软雅黑" w:eastAsia="微软雅黑" w:cs="微软雅黑"/>
                <w:color w:val="000000"/>
                <w:sz w:val="20"/>
                <w:szCs w:val="20"/>
              </w:rPr>
              <w:t xml:space="preserve">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w:br/>
                ■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植物园→大佛寺→星光夜市
                <w:br/>
              </w:t>
            </w:r>
          </w:p>
          <w:p>
            <w:pPr>
              <w:pStyle w:val="indent"/>
            </w:pPr>
            <w:r>
              <w:rPr>
                <w:rFonts w:ascii="微软雅黑" w:hAnsi="微软雅黑" w:eastAsia="微软雅黑" w:cs="微软雅黑"/>
                <w:color w:val="000000"/>
                <w:sz w:val="20"/>
                <w:szCs w:val="20"/>
              </w:rPr>
              <w:t xml:space="preserve">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w:br/>
                ■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w:br/>
                ■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南糯山哈尼文化园→总佛寺→曼听公园
                <w:br/>
              </w:t>
            </w:r>
          </w:p>
          <w:p>
            <w:pPr>
              <w:pStyle w:val="indent"/>
            </w:pPr>
            <w:r>
              <w:rPr>
                <w:rFonts w:ascii="微软雅黑" w:hAnsi="微软雅黑" w:eastAsia="微软雅黑" w:cs="微软雅黑"/>
                <w:color w:val="000000"/>
                <w:sz w:val="20"/>
                <w:szCs w:val="20"/>
              </w:rPr>
              <w:t xml:space="preserve">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傣族村寨→原始森林公园→水果市场→乘机返广州（飞行约3小时）-顺德
                <w:br/>
              </w:t>
            </w:r>
          </w:p>
          <w:p>
            <w:pPr>
              <w:pStyle w:val="indent"/>
            </w:pPr>
            <w:r>
              <w:rPr>
                <w:rFonts w:ascii="微软雅黑" w:hAnsi="微软雅黑" w:eastAsia="微软雅黑" w:cs="微软雅黑"/>
                <w:color w:val="000000"/>
                <w:sz w:val="20"/>
                <w:szCs w:val="20"/>
              </w:rPr>
              <w:t xml:space="preserve">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w:br/>
                ■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 晚上：前往景洪机场（车程约30分钟），乘坐飞机飞返广州，后至顺德温馨的家，结束愉快的版纳之旅！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1.门票：含行程所列景区首道大门票（纯玩不安排购物店）
                <w:br/>
                2.住宿：全程指定酒店，每两个成人一个标间
                <w:br/>
                3.餐饮：全程4早餐6正餐。早餐均为酒店含早，不用补退费；4正餐餐标40元餐标，2餐特色餐50元餐标
                <w:br/>
                4.用车：顺德往返交通，当地旅游大巴
                <w:br/>
                航班：含广州至景洪往返机票，含机场建设费，燃油税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理项目：景区小交通：原始森林电瓶车60元/人，植物园电瓶车50元/人，大佛寺单程电瓶车40元/人。野象谷单程索道50元/人，往返70元/人，自理游玩项目-280元/套：《澜沧江.湄公河之夜》或《澜沧江游船》《勐巴拉纳西篝火晚会》/《多哥水篝火晚会》
                <w:br/>
                2.游意外保险及航空保险（建议旅游者购买）。
                <w:br/>
                单房差费用自理，参考报价：700元/人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2025-06-14T03:37:34+08:00</dcterms:created>
  <dcterms:modified xsi:type="dcterms:W3CDTF">2025-06-14T03:37:34+08:00</dcterms:modified>
</cp:coreProperties>
</file>

<file path=docProps/custom.xml><?xml version="1.0" encoding="utf-8"?>
<Properties xmlns="http://schemas.openxmlformats.org/officeDocument/2006/custom-properties" xmlns:vt="http://schemas.openxmlformats.org/officeDocument/2006/docPropsVTypes"/>
</file>