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欢乐迪士尼 上海+迪士尼+苏州+杭州+乌镇+无锡 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GN000151751331178cg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√奇妙之旅-圆梦迪士尼
                <w:br/>
                【上海迪士尼乐园】开启上海迪士尼乐园神奇之旅，八大园区不同奇幻的冒险之旅、引人入胜的故事、惊险刺激的体验
                <w:br/>
                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【全程臻选舒适酒店】出门玩，舒适睡眠更重要，全程甄选入住四星酒店（未挂牌，网评三钻酒店），升级【一晚五钻酒店】（未挂牌），安享一夜好眠，为新的一天积蓄能量！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广州—上海                                     （含餐：早X中X晚X）           住：上海
                <w:br/>
              </w:t>
            </w:r>
          </w:p>
          <w:p>
            <w:pPr>
              <w:pStyle w:val="indent"/>
            </w:pPr>
            <w:r>
              <w:rPr>
                <w:rFonts w:ascii="微软雅黑" w:hAnsi="微软雅黑" w:eastAsia="微软雅黑" w:cs="微软雅黑"/>
                <w:color w:val="000000"/>
                <w:sz w:val="20"/>
                <w:szCs w:val="20"/>
              </w:rPr>
              <w:t xml:space="preserve">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入住：上海海宸假日酒店/上海继磊国际酒店/维也纳国际酒店或同等级酒店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（含餐：早√中X晚X）            住：上海
                <w:br/>
              </w:t>
            </w:r>
          </w:p>
          <w:p>
            <w:pPr>
              <w:pStyle w:val="indent"/>
            </w:pPr>
            <w:r>
              <w:rPr>
                <w:rFonts w:ascii="微软雅黑" w:hAnsi="微软雅黑" w:eastAsia="微软雅黑" w:cs="微软雅黑"/>
                <w:color w:val="000000"/>
                <w:sz w:val="20"/>
                <w:szCs w:val="20"/>
              </w:rPr>
              <w:t xml:space="preserve">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（含餐：早√中√晚X）         住：上海
                <w:br/>
              </w:t>
            </w:r>
          </w:p>
          <w:p>
            <w:pPr>
              <w:pStyle w:val="indent"/>
            </w:pPr>
            <w:r>
              <w:rPr>
                <w:rFonts w:ascii="微软雅黑" w:hAnsi="微软雅黑" w:eastAsia="微软雅黑" w:cs="微软雅黑"/>
                <w:color w:val="000000"/>
                <w:sz w:val="20"/>
                <w:szCs w:val="20"/>
              </w:rPr>
              <w:t xml:space="preserve">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入住：上海海宸假日酒店/上海继磊国际酒店/维也纳国际酒店或同等级酒店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上海—苏州—无锡                            （含餐：早√中√晚X）          住：无锡
                <w:br/>
              </w:t>
            </w:r>
          </w:p>
          <w:p>
            <w:pPr>
              <w:pStyle w:val="indent"/>
            </w:pPr>
            <w:r>
              <w:rPr>
                <w:rFonts w:ascii="微软雅黑" w:hAnsi="微软雅黑" w:eastAsia="微软雅黑" w:cs="微软雅黑"/>
                <w:color w:val="000000"/>
                <w:sz w:val="20"/>
                <w:szCs w:val="20"/>
              </w:rPr>
              <w:t xml:space="preserve">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入住：无锡维也纳国际酒店/无锡徽舟花园酒店/艺龙安云酒店或同等级酒店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无锡—嘉兴—杭州                           （含餐：早√中√晚√）            住：杭州
                <w:br/>
              </w:t>
            </w:r>
          </w:p>
          <w:p>
            <w:pPr>
              <w:pStyle w:val="indent"/>
            </w:pPr>
            <w:r>
              <w:rPr>
                <w:rFonts w:ascii="微软雅黑" w:hAnsi="微软雅黑" w:eastAsia="微软雅黑" w:cs="微软雅黑"/>
                <w:color w:val="000000"/>
                <w:sz w:val="20"/>
                <w:szCs w:val="20"/>
              </w:rPr>
              <w:t xml:space="preserve">
                车赴：最后的枕水人家——【乌镇东栅】（车程约2.5小时）；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入住：杭州运河海歆酒店/杭州开元名都酒店/杭州锦豪雷迪森酒店或同等级酒店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杭州—上海—广州                          （含餐：早√中√晚X）              住：自理
                <w:br/>
              </w:t>
            </w:r>
          </w:p>
          <w:p>
            <w:pPr>
              <w:pStyle w:val="indent"/>
            </w:pPr>
            <w:r>
              <w:rPr>
                <w:rFonts w:ascii="微软雅黑" w:hAnsi="微软雅黑" w:eastAsia="微软雅黑" w:cs="微软雅黑"/>
                <w:color w:val="000000"/>
                <w:sz w:val="20"/>
                <w:szCs w:val="20"/>
              </w:rPr>
              <w:t xml:space="preserve">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1、机票：含往返机票和燃油税【团队票：如因个人原因，导致去程航班未乘坐，回程机票全损，往返机票损失由客人自行承担】；
                <w:br/>
                2、住宿：四晚准四酒店（未挂牌，网评三钻酒店），升级一晚五钻酒店（未挂牌）；全程房差：补房差500元/人，退房差250元/人；行程中披露的参考酒店如遇节假日满房、政府征用酒店等情况，可能临时新增其他行程公示外酒店，敬请见谅。
                <w:br/>
                3、用餐：行程中含5早5正，酒店内含早餐，正餐30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2025-07-12T06:39:43+08:00</dcterms:created>
  <dcterms:modified xsi:type="dcterms:W3CDTF">2025-07-12T06:39:43+08:00</dcterms:modified>
</cp:coreProperties>
</file>

<file path=docProps/custom.xml><?xml version="1.0" encoding="utf-8"?>
<Properties xmlns="http://schemas.openxmlformats.org/officeDocument/2006/custom-properties" xmlns:vt="http://schemas.openxmlformats.org/officeDocument/2006/docPropsVTypes"/>
</file>