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童趣四川双飞5天行程单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GN000621753343895oc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行程亮点 —
                <w:br/>
                【优选行程】广东独立成团，广州直飞成都，一次旅行玩转成都不留遗憾；
                <w:br/>
                【精心安排】走进文人墨客朝拜之地纪念苏洵、苏轼、苏辙《三苏祠》；
                <w:br/>
                【缤纷景点】都江堰+乐山大佛+大熊猫基地+三星堆+三苏祠一个都不少； 
                <w:br/>
                【特色美食】精心安排美食大餐：苏氏东坡肉 +曾排骨传家菜+民间乡土菜；
                <w:br/>
                【网红打卡】逛安仁古镇、锦里、宽窄巷子、太古里、东郊记忆，感受市井休闲生活；
                <w:br/>
                【尊享住宿】全程入住精选网评4星豪华店，让您旅途无忧；
                <w:br/>
                【纯玩尊享】真纯玩到底，全程0购物0擦边0车销0餐购0套路；宽松赏美景；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广州—成都—锦里古街—太古里—成都
                <w:br/>
              </w:t>
            </w:r>
          </w:p>
          <w:p>
            <w:pPr>
              <w:pStyle w:val="indent"/>
            </w:pPr>
            <w:r>
              <w:rPr>
                <w:rFonts w:ascii="微软雅黑" w:hAnsi="微软雅黑" w:eastAsia="微软雅黑" w:cs="微软雅黑"/>
                <w:color w:val="000000"/>
                <w:sz w:val="20"/>
                <w:szCs w:val="20"/>
              </w:rPr>
              <w:t xml:space="preserve">
                广州乘飞机【飞行2小时】抵达成都机场，后乘车前往【太古里】是成一座开放式、低密度的街区形态购物中心；打卡【爬墙熊猫】太古里玩的生活趣味、大都会的休闲品位、林立的精致餐厅、历史文化及商业交融的独特氛围，让人于繁忙都市中心慢享美好时光，集合了众多的西洋品牌以及老字号的首店。完毕后前往【锦里古街】（游览约1.5小时），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结束后返回酒店办理入住。 
                <w:br/>
                住宿安排：瑞廷雅爵酒店/馨乐庭酒店/德林酒店/礼悦酒店/臻悦豪庭或同级（网评4钻）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成都—熊猫基地—三星堆—成都
                <w:br/>
              </w:t>
            </w:r>
          </w:p>
          <w:p>
            <w:pPr>
              <w:pStyle w:val="indent"/>
            </w:pPr>
            <w:r>
              <w:rPr>
                <w:rFonts w:ascii="微软雅黑" w:hAnsi="微软雅黑" w:eastAsia="微软雅黑" w:cs="微软雅黑"/>
                <w:color w:val="000000"/>
                <w:sz w:val="20"/>
                <w:szCs w:val="20"/>
              </w:rPr>
              <w:t xml:space="preserve">
                早餐后，乘车前往【大熊猫繁育基地】（含门票，自理电瓶车30元自愿选择），常年饲养有大熊猫、小熊猫、黑颈鹤、白鹳、白天鹅、黑天鹅、雁、鸳鸯及孔雀等动物。现在的基地，翠竹葱茏，绿树成荫，鸟语花香，空气清新，自然山野风光和优美人工景观巧妙融合，各种珍稀濒危动物在其中悠然自得地生息繁衍。完毕后用中餐，下午前往【三星堆博物馆】（含门票，不含讲解耳麦30元自愿选择）由于其古域内三个起伏相连的三个黄土堆而得名，有“三星伴月”之美名，被评为国家4A级旅游景区，集文物收藏保护、学术研究和社会教育多种功能于一体，采用现代科学手段实施管理，集中收藏和展示三星堆遗址及遗址内一、二号商代祭祀坑出土的青铜器、玉石器、金器以及陶器、骨器等千余件珍贵文物，完毕后乘车返回成都入住酒店。（成都-熊28公里约40分钟-三70公里约1小时）
                <w:br/>
                特别说明：因三星堆每日限流，如未约到票则改游【金沙遗址博物馆】，同意报名即认可此调整方案。我社将全力抢票，争取能让游客参观三星堆。
                <w:br/>
                住宿安排：瑞廷雅爵酒店/馨乐庭酒店/德林酒店/礼悦酒店/臻悦豪庭或同级（网评4钻）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成都—三苏祠—乐山大佛—大邑
                <w:br/>
              </w:t>
            </w:r>
          </w:p>
          <w:p>
            <w:pPr>
              <w:pStyle w:val="indent"/>
            </w:pPr>
            <w:r>
              <w:rPr>
                <w:rFonts w:ascii="微软雅黑" w:hAnsi="微软雅黑" w:eastAsia="微软雅黑" w:cs="微软雅黑"/>
                <w:color w:val="000000"/>
                <w:sz w:val="20"/>
                <w:szCs w:val="20"/>
              </w:rPr>
              <w:t xml:space="preserve">
                早餐后，乘车经过成乐高速低【三苏祠】（含门票、讲解）占地65000平方米，是北宋著名文学家苏洵、苏轼、苏辙“三苏父子”的故居以及祠堂，三苏祠一直是文人墨客和民众拜祭圣贤的聚集场所，经数百年的营造，周围红墙环抱，绿水萦绕，荷池相通，小桥频架，堂馆亭榭掩映在翠竹浓荫之中，错落有致，形成"三分水，二分竹"的岛居特色。后前往乐山，乘船观赏【乐山大佛】（含船票）远眺乐山大佛佛像高71米，比号称世界最大的阿富汗米昂大佛（高53米）高出18米，是名副其实的世界之最，素有“佛是一座山，山是一座佛”之称，船观“巨型睡佛”以及三江汇合处，形成了“佛中有佛”的奇观，完毕后乘车前往大邑。（成-乐山140公里约1.5小时-大邑1.5小时）
                <w:br/>
                温馨提示：乘船观乐山大佛如因江面起雾/枯水/洪水以及船票限购等不可抗拒因素不能乘坐，则改为上山游览乐山大佛，费用不增不减，同意报名即认可此调整方案。
                <w:br/>
                住宿安排： 曼蒂尼雅酒店/维也纳酒店或同级（网评4钻或4星标准）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大邑—安仁古镇—都江堰—钟书阁—成都
                <w:br/>
              </w:t>
            </w:r>
          </w:p>
          <w:p>
            <w:pPr>
              <w:pStyle w:val="indent"/>
            </w:pPr>
            <w:r>
              <w:rPr>
                <w:rFonts w:ascii="微软雅黑" w:hAnsi="微软雅黑" w:eastAsia="微软雅黑" w:cs="微软雅黑"/>
                <w:color w:val="000000"/>
                <w:sz w:val="20"/>
                <w:szCs w:val="20"/>
              </w:rPr>
              <w:t xml:space="preserve">
                早餐后，酒店出发，前往游览【安仁古镇】含乘坐铛铛车（单程）安仁古镇已有1400余年的历史，有全国最大保存完好中西合璧的老公馆群落27座、现代博物馆场馆48座、文保单位16处、藏品1000余万件、国家一级文物3655件；有安仁古镇作为西南地区首条投入运营的复古电车，线路全长1.8公里，电车采用民国时期大上海有轨电车造型设计，配备木质车门、皮质座椅与民国女子画像装饰，运行时伴随"铛铛"警示声。后前往都江堰，参观【都江堰水利工程】（含门票及耳麦讲解；不含景区内观光车往返25元）游览约2小时，都江堰被称为独奇千古的“镇川之宝“。是中国战国时期秦国蜀郡太守李冰及其子率众修建的一座大型水利工程，是全世界至今为止，年代最久、唯一留存、以无坝引水为特征的宏大水利工程。远观在地震中被震塌的祭祀李冰父子的二王庙，安澜索桥观鱼嘴分水堤、飞沙堰泄洪坝、宝瓶口引水口，进离堆公园观碑亭、离堆、伏龙观、堰功道瞻仰李冰父子塑像。后享用中餐，后前往【都江堰仰天窝广场】由著名荷兰艺术家、大黄鸭之父费洛伦泰因·霍夫曼设计的“特大号”大熊猫自拍艺术品雕塑也在万人瞩目中惊艳亮相，成为都江堰“城市新地标”。后前往【钟书阁书屋】称其为“中国最美网红书店”，甚至有人形容它像走进了 《哈利·波特》 的魔法世界，被称为“超现实魔幻书店”，因为它提供的不仅是阅读体验，更是一种充满想象力的空间氛围；后乘车前往成都入住。（安仁—都江堰60公里约1小时-成都56公里约1小时） 
                <w:br/>
                住宿安排：瑞廷雅爵酒店/馨乐庭酒店/德林酒店/礼悦酒店/臻悦豪庭或同级（网评4钻）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成都—宽窄巷子—东郊记忆—广州
                <w:br/>
              </w:t>
            </w:r>
          </w:p>
          <w:p>
            <w:pPr>
              <w:pStyle w:val="indent"/>
            </w:pPr>
            <w:r>
              <w:rPr>
                <w:rFonts w:ascii="微软雅黑" w:hAnsi="微软雅黑" w:eastAsia="微软雅黑" w:cs="微软雅黑"/>
                <w:color w:val="000000"/>
                <w:sz w:val="20"/>
                <w:szCs w:val="20"/>
              </w:rPr>
              <w:t xml:space="preserve">
                早餐后，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后前往【东郊记忆】占地282亩，建筑面积约20万平方米，是集合音乐、美术、戏剧、摄影等文化形态的多元景区；东郊记忆被称又为“中国的伦敦西区”。后乘车前往成都机场【飞行2小时】抵达广州，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1：交通：含往返机票（未含税）；当地空调旅游车（按实际人数进行调整）。
                <w:br/>
                路产品为全款买断机票后销售，客人一经确认出行，临时取消导致机位没有时间进行二次销售而产生的损失，客人负责损失。团队票：如因个人原因，导致去程航班未乘坐，回程机票全损，往返机票损失由客人自行承担。
                <w:br/>
                http://zxgk.court.gov.cn/（失信人员网站）,若客人为失信人员或为航空公司列入的黑名单人员，导致无法出票的，只退机建费用！
                <w:br/>
                2：住宿 : 入住网评4钻或4星豪华酒店，未挂星；标准双人间；
                <w:br/>
                3：用餐：行程内含4早4正，餐标40元/人（含3个特色餐）；（房费含早不用不退）八菜一汤，十人一桌（若不足10人，根据实际人数决定菜品数量），全程不用不退餐。
                <w:br/>
                4：门票：含所列熊猫基地、三星堆、三苏祠、乐山大佛船票、都江堰门票；（60岁以上长者，已经核算优惠门票，不在享受二次优惠，无门票差价退减） 
                <w:br/>
                （不含：三星堆讲解耳麦30元、大熊猫基地电瓶车30元、都江堰电瓶车25元；非必须，自愿选择）；此团是综合打包价，已享受门票优惠，所有项目不用不退费，敬请谅解；
                <w:br/>
                5：导游：当地优秀中文地陪服务；
                <w:br/>
                6：在不减少景点的情况下，我社可调整游览先后顺序。
                <w:br/>
                7：儿童2岁11岁：含往返机票（不含税），含车位，含餐。不含：住宿床位和景点门票； 如超高按当地门市价格现补，当地现付导游；
                <w:br/>
                全程儿童门票政策：
                <w:br/>
                ①身高1.2m以下、年龄6岁以下，免门票；
                <w:br/>
                ②年龄7-11岁产生半价门票：220元/人。另外，不含景交，大小同价，当地支付；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1、行程外的个人消费；
                <w:br/>
                2、遇到不可抗力因素导致的行程变更等情况；
                <w:br/>
                3、航空公司机票折扣调整及书面通知因调整航空燃油价格而导致机票价格上升，自此通知之后报名的客人需另外补交此费用；
                <w:br/>
                4、小孩费用不含门票和床位（含早），超高自理；
                <w:br/>
                5、旅游意外保险及航空保险，建议客人报名时自行购买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2025-07-30T05:21:58+08:00</dcterms:created>
  <dcterms:modified xsi:type="dcterms:W3CDTF">2025-07-30T05:21:58+08:00</dcterms:modified>
</cp:coreProperties>
</file>

<file path=docProps/custom.xml><?xml version="1.0" encoding="utf-8"?>
<Properties xmlns="http://schemas.openxmlformats.org/officeDocument/2006/custom-properties" xmlns:vt="http://schemas.openxmlformats.org/officeDocument/2006/docPropsVTypes"/>
</file>